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rPr>
          <w:rFonts w:ascii="Arial" w:cs="Arial" w:eastAsia="Arial" w:hAnsi="Arial"/>
          <w:b w:val="1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7uyName ___________________________________________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Date ______________ Period 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ind w:right="360"/>
        <w:rPr>
          <w:rFonts w:ascii="Arial" w:cs="Arial" w:eastAsia="Arial" w:hAnsi="Arial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="240" w:lineRule="auto"/>
        <w:jc w:val="center"/>
        <w:rPr>
          <w:rFonts w:ascii="Arial" w:cs="Arial" w:eastAsia="Arial" w:hAnsi="Arial"/>
          <w:b w:val="1"/>
          <w:sz w:val="36"/>
          <w:szCs w:val="36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Unit 1: Worksheet 3 </w:t>
      </w:r>
      <w:r w:rsidDel="00000000" w:rsidR="00000000" w:rsidRPr="00000000">
        <w:rPr>
          <w:rFonts w:ascii="Arial" w:cs="Arial" w:eastAsia="Arial" w:hAnsi="Arial"/>
          <w:b w:val="1"/>
          <w:sz w:val="36"/>
          <w:szCs w:val="36"/>
          <w:vertAlign w:val="baseline"/>
          <w:rtl w:val="0"/>
        </w:rPr>
        <w:t xml:space="preserve">-</w:t>
      </w: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 Angular Units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Angles are measured in degrees (º). Angles smaller than a degree are measured in arcminutes (</w:t>
      </w:r>
      <w:r w:rsidDel="00000000" w:rsidR="00000000" w:rsidRPr="00000000">
        <w:rPr>
          <w:rFonts w:ascii="Arial" w:cs="Arial" w:eastAsia="Arial" w:hAnsi="Arial"/>
          <w:rtl w:val="0"/>
        </w:rPr>
        <w:t xml:space="preserve">'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) and angles smaller than an arcminute are measured in arcseconds (</w:t>
      </w:r>
      <w:r w:rsidDel="00000000" w:rsidR="00000000" w:rsidRPr="00000000">
        <w:rPr>
          <w:rFonts w:ascii="Arial" w:cs="Arial" w:eastAsia="Arial" w:hAnsi="Arial"/>
          <w:rtl w:val="0"/>
        </w:rPr>
        <w:t xml:space="preserve">"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).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1º contains 60</w:t>
      </w:r>
      <w:r w:rsidDel="00000000" w:rsidR="00000000" w:rsidRPr="00000000">
        <w:rPr>
          <w:rFonts w:ascii="Arial" w:cs="Arial" w:eastAsia="Arial" w:hAnsi="Arial"/>
          <w:rtl w:val="0"/>
        </w:rPr>
        <w:t xml:space="preserve">'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rtl w:val="0"/>
        </w:rPr>
        <w:t xml:space="preserve">'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contains 60</w:t>
      </w:r>
      <w:r w:rsidDel="00000000" w:rsidR="00000000" w:rsidRPr="00000000">
        <w:rPr>
          <w:rFonts w:ascii="Arial" w:cs="Arial" w:eastAsia="Arial" w:hAnsi="Arial"/>
          <w:rtl w:val="0"/>
        </w:rPr>
        <w:t xml:space="preserve">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Remember the following: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1 hour contains 60 minutes and each minute contains 60 seconds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1 degree contains 60 arcminutes and each arcminute contains 60 arcseconds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Dimensional analysis or factor-label method is used t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o change from one unit to another</w:t>
      </w:r>
      <w:r w:rsidDel="00000000" w:rsidR="00000000" w:rsidRPr="00000000">
        <w:rPr>
          <w:rFonts w:ascii="Arial" w:cs="Arial" w:eastAsia="Arial" w:hAnsi="Arial"/>
          <w:rtl w:val="0"/>
        </w:rPr>
        <w:t xml:space="preserve">.  Solve the  following e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xample</w:t>
      </w:r>
      <w:r w:rsidDel="00000000" w:rsidR="00000000" w:rsidRPr="00000000">
        <w:rPr>
          <w:rFonts w:ascii="Arial" w:cs="Arial" w:eastAsia="Arial" w:hAnsi="Arial"/>
          <w:rtl w:val="0"/>
        </w:rPr>
        <w:t xml:space="preserve">s; cross-out the units that cancel; include units in answer.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  <m:oMath>
        <m:r>
          <w:rPr>
            <w:rFonts w:ascii="Arial" w:cs="Arial" w:eastAsia="Arial" w:hAnsi="Arial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</w:rPr>
          <m:t xml:space="preserve">1.5 hours × </m:t>
        </m:r>
        <m:f>
          <m:fPr>
            <m:ctrlPr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m:ctrlPr>
          </m:fPr>
          <m:num>
            <m:r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  <m:t xml:space="preserve">60 minutes</m:t>
            </m:r>
          </m:num>
          <m:den>
            <m:r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  <m:t xml:space="preserve">1 hour</m:t>
            </m:r>
          </m:den>
        </m:f>
      </m:oMath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= __________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  <m:oMath>
        <m:r>
          <w:rPr>
            <w:rFonts w:ascii="Arial" w:cs="Arial" w:eastAsia="Arial" w:hAnsi="Arial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</w:rPr>
          <m:t xml:space="preserve">30 minutes × </m:t>
        </m:r>
        <m:f>
          <m:fPr>
            <m:ctrlPr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m:ctrlPr>
          </m:fPr>
          <m:num>
            <m:r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  <m:t xml:space="preserve">1hour</m:t>
            </m:r>
          </m:num>
          <m:den>
            <m:r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  <m:t xml:space="preserve">60 minutes</m:t>
            </m:r>
          </m:den>
        </m:f>
        <m:r>
          <w:rPr>
            <w:rFonts w:ascii="Arial" w:cs="Arial" w:eastAsia="Arial" w:hAnsi="Arial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</w:rPr>
          <m:t xml:space="preserve">=__________</m:t>
        </m:r>
      </m:oMath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  <m:oMath>
        <m:r>
          <w:rPr>
            <w:rFonts w:ascii="Arial" w:cs="Arial" w:eastAsia="Arial" w:hAnsi="Arial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</w:rPr>
          <m:t xml:space="preserve">2 degrees × </m:t>
        </m:r>
        <m:f>
          <m:fPr>
            <m:ctrlPr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m:ctrlPr>
          </m:fPr>
          <m:num>
            <m:r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  <m:t xml:space="preserve">60 arcminutes</m:t>
            </m:r>
          </m:num>
          <m:den>
            <m:r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  <m:t xml:space="preserve">degree</m:t>
            </m:r>
          </m:den>
        </m:f>
        <m:r>
          <w:rPr>
            <w:rFonts w:ascii="Arial" w:cs="Arial" w:eastAsia="Arial" w:hAnsi="Arial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</w:rPr>
          <m:t xml:space="preserve">=__________</m:t>
        </m:r>
      </m:oMath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  <m:oMath>
        <m:r>
          <w:rPr>
            <w:rFonts w:ascii="Arial" w:cs="Arial" w:eastAsia="Arial" w:hAnsi="Arial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</w:rPr>
          <m:t xml:space="preserve">100 arcseconds × </m:t>
        </m:r>
        <m:f>
          <m:fPr>
            <m:ctrlPr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m:ctrlPr>
          </m:fPr>
          <m:num>
            <m:r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  <m:t xml:space="preserve">1 arcminute</m:t>
            </m:r>
          </m:num>
          <m:den>
            <m:r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  <m:t xml:space="preserve">60 arcseconds</m:t>
            </m:r>
          </m:den>
        </m:f>
        <m:r>
          <w:rPr>
            <w:rFonts w:ascii="Arial" w:cs="Arial" w:eastAsia="Arial" w:hAnsi="Arial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</w:rPr>
          <m:t xml:space="preserve">= __________</m:t>
        </m:r>
      </m:oMath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Convert each of the following to arcminutes</w:t>
      </w:r>
      <w:r w:rsidDel="00000000" w:rsidR="00000000" w:rsidRPr="00000000">
        <w:rPr>
          <w:rFonts w:ascii="Arial" w:cs="Arial" w:eastAsia="Arial" w:hAnsi="Arial"/>
          <w:rtl w:val="0"/>
        </w:rPr>
        <w:t xml:space="preserve">. Show your work, including units, as shown above.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08" w:lineRule="auto"/>
        <w:ind w:left="108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2º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08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08" w:lineRule="auto"/>
        <w:ind w:left="108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10º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08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08" w:lineRule="auto"/>
        <w:ind w:left="108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90</w:t>
      </w:r>
      <w:r w:rsidDel="00000000" w:rsidR="00000000" w:rsidRPr="00000000">
        <w:rPr>
          <w:rFonts w:ascii="Arial" w:cs="Arial" w:eastAsia="Arial" w:hAnsi="Arial"/>
          <w:rtl w:val="0"/>
        </w:rPr>
        <w:t xml:space="preserve">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08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08" w:lineRule="auto"/>
        <w:ind w:left="108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30</w:t>
      </w:r>
      <w:r w:rsidDel="00000000" w:rsidR="00000000" w:rsidRPr="00000000">
        <w:rPr>
          <w:rFonts w:ascii="Arial" w:cs="Arial" w:eastAsia="Arial" w:hAnsi="Arial"/>
          <w:rtl w:val="0"/>
        </w:rPr>
        <w:t xml:space="preserve">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Convert each of the following to degrees</w:t>
      </w:r>
      <w:r w:rsidDel="00000000" w:rsidR="00000000" w:rsidRPr="00000000">
        <w:rPr>
          <w:rFonts w:ascii="Arial" w:cs="Arial" w:eastAsia="Arial" w:hAnsi="Arial"/>
          <w:rtl w:val="0"/>
        </w:rPr>
        <w:t xml:space="preserve">. Show your work, including units.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08" w:lineRule="auto"/>
        <w:ind w:left="108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120</w:t>
      </w:r>
      <w:r w:rsidDel="00000000" w:rsidR="00000000" w:rsidRPr="00000000">
        <w:rPr>
          <w:rFonts w:ascii="Arial" w:cs="Arial" w:eastAsia="Arial" w:hAnsi="Arial"/>
          <w:rtl w:val="0"/>
        </w:rPr>
        <w:t xml:space="preserve">'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08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08" w:lineRule="auto"/>
        <w:ind w:left="108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7200</w:t>
      </w:r>
      <w:r w:rsidDel="00000000" w:rsidR="00000000" w:rsidRPr="00000000">
        <w:rPr>
          <w:rFonts w:ascii="Arial" w:cs="Arial" w:eastAsia="Arial" w:hAnsi="Arial"/>
          <w:rtl w:val="0"/>
        </w:rPr>
        <w:t xml:space="preserve">"</w: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footerReference r:id="rId8" w:type="even"/>
      <w:pgSz w:h="15840" w:w="12240"/>
      <w:pgMar w:bottom="1152" w:top="72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tabs>
        <w:tab w:val="center" w:pos="4680"/>
      </w:tabs>
      <w:spacing w:after="0" w:line="276" w:lineRule="auto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rtl w:val="0"/>
      </w:rPr>
      <w:t xml:space="preserve">© AMTA 2019</w:t>
      <w:tab/>
    </w:r>
    <w:r w:rsidDel="00000000" w:rsidR="00000000" w:rsidRPr="00000000">
      <w:rPr>
        <w:rFonts w:ascii="Arial" w:cs="Arial" w:eastAsia="Arial" w:hAnsi="Arial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rtl w:val="0"/>
      </w:rPr>
      <w:tab/>
      <w:tab/>
      <w:t xml:space="preserve">        Astronomy Modeling U1W3 v1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